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CE" w:rsidRPr="00BD5F24" w:rsidRDefault="00F37826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 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«Золотой петушок»  ГБОУ СОШ №.2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gram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-Кинельский городского округа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Кинель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состоялся региональный семинар 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«Работа с детьми дошкольного возраста с ОВЗ»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, це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лев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аудитори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ей которого были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педагоги-психологи,</w:t>
      </w:r>
      <w:r w:rsid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4CE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учителя-логопеды, воспитатели.</w:t>
      </w:r>
    </w:p>
    <w:p w:rsidR="009274CE" w:rsidRPr="00BD5F24" w:rsidRDefault="009274CE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творчески подошли к организации этого мероприятия. Была организована в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ыставка рисунков, поделок воспитанников «Родной свой край - люби и знай»</w:t>
      </w:r>
    </w:p>
    <w:p w:rsidR="009274CE" w:rsidRPr="00BD5F24" w:rsidRDefault="009274CE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Дети с ОВЗ приветствовали гостей небольшой музыкальной программой</w:t>
      </w:r>
      <w:r w:rsidR="009C5994" w:rsidRPr="00BD5F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9C5994" w:rsidRPr="00BD5F24" w:rsidRDefault="009C5994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Мероприятие проходило в юбилейный год Пионерии и педагоги детского сада очень интересно обыграли эту дату.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 лет назад первые пионерские галстуки были повязаны на груди ребят, готовых помогать другим, готовых прокладывать неизведанные пути. 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А в этот день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груди педагогов, идущих неизведанными инновационными тропами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с детьми с особыми возможностями здоровья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елись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галстук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У  галстука три конца – они символизируют создание единого образовательного пространства, посредством единения детей, родителей и педагогов. </w:t>
      </w:r>
    </w:p>
    <w:p w:rsidR="009C5994" w:rsidRPr="00BD5F24" w:rsidRDefault="009C5994" w:rsidP="00BD5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Почетными гостями были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Шитикова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Е.А., </w:t>
      </w:r>
      <w:r w:rsidR="00BF11EA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заведующ</w:t>
      </w:r>
      <w:r w:rsidR="00BF11EA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BF11EA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лабораторией специальной помощи детям раннего и дошкольного возраста</w:t>
      </w:r>
      <w:r w:rsidR="00BF11EA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ДПО </w:t>
      </w:r>
      <w:proofErr w:type="gram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специального образования»,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Гулина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="00DC2E85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директор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ГБУ ДПО Самарской области «Кинельский ресурсный центр»</w:t>
      </w:r>
    </w:p>
    <w:p w:rsidR="00BF11EA" w:rsidRPr="00BD5F24" w:rsidRDefault="00BF11EA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Открыла семинар приветственным словом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Левачев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й  СП «Золотой петушок»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Гулин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C22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, директора ГБУ ДПО СО «Кинельский  Ресурсный центр»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295F" w:rsidRDefault="00DC2E85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Инновационным опытом делились педагоги, работающие с детьми с ОВЗ: </w:t>
      </w:r>
    </w:p>
    <w:p w:rsidR="00C2295F" w:rsidRDefault="00DC2E85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Исакова О.В.,</w:t>
      </w:r>
      <w:r w:rsidR="00C22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 первой квалификационной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показала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ООД с детьми 4-5 лет с ОНР</w:t>
      </w:r>
      <w:r w:rsidR="00C22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еселый магнитик», ц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коррекция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 посредством театрализации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2295F" w:rsidRDefault="00DC2E85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Л.Г., воспитатель первой квалификационной категории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показала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ООД  с детьми 3-4 лет с ОНР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 нами друг!», ц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социально-коммуникативного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взаимодействия; </w:t>
      </w:r>
    </w:p>
    <w:p w:rsidR="00C2295F" w:rsidRDefault="00DC2E85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Яшина С.В.,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высшей квалификационной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-игры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предложила участникам семинара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ООД  с детьми 4-5 </w:t>
      </w:r>
      <w:r w:rsidR="00C22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с ОНР </w:t>
      </w:r>
      <w:r w:rsidR="00B32F69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</w:t>
      </w:r>
      <w:r w:rsidR="00B32F69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B32F69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и «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Приключения Ледяного человечка»</w:t>
      </w:r>
      <w:r w:rsidR="00B32F69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, ц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="00B32F69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обогащение</w:t>
      </w:r>
      <w:r w:rsidR="00B32F69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систематизация словаря детей; </w:t>
      </w:r>
    </w:p>
    <w:p w:rsidR="00C2295F" w:rsidRDefault="00B32F69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Косоухова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Н.Н., воспитатель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первой квалификационной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выступила с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ООД с детьми 6-7 лет с ОНР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«Волшебные краски», ц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художественно-эстетическое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развитие,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и;</w:t>
      </w:r>
    </w:p>
    <w:p w:rsidR="00C2295F" w:rsidRDefault="00B32F69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Алимизаева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О.А., учитель-логопед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предложила вниманию педагогов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ООД  с детьми  5-6 лет с ОНР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«Как мы хотели стать волонтерами»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, ц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="00C22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умения составлять рассказ-описание  по схемам; </w:t>
      </w:r>
    </w:p>
    <w:p w:rsidR="009C5994" w:rsidRPr="00BD5F24" w:rsidRDefault="00B32F69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Смолякова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И.В.,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высшей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валификационной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провела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ООД с детьми 6 -7 лет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диагнозами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F83,  ОНР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proofErr w:type="gram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овня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, нарушение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слуха) «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Мир насекомых»  (робототехника)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вторская методическая разработка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коррекционной направленности, ц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 способностей, мышления,  познавательной активности.</w:t>
      </w:r>
      <w:proofErr w:type="gramEnd"/>
    </w:p>
    <w:p w:rsidR="00B32F69" w:rsidRPr="00BD5F24" w:rsidRDefault="00B32F69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Вся образовательная деятельность, представленная педагогами была</w:t>
      </w:r>
      <w:proofErr w:type="gram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выстроена так, что любой из присутствующих </w:t>
      </w:r>
      <w:r w:rsidR="00C2295F">
        <w:rPr>
          <w:rFonts w:ascii="Times New Roman" w:hAnsi="Times New Roman" w:cs="Times New Roman"/>
          <w:color w:val="000000" w:themeColor="text1"/>
          <w:sz w:val="28"/>
          <w:szCs w:val="28"/>
        </w:rPr>
        <w:t>гостей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 в ней поучаствовать в роли ребенка</w:t>
      </w:r>
      <w:r w:rsidR="00BF11EA"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, на себе испытать коррекционное воздействие.</w:t>
      </w:r>
    </w:p>
    <w:p w:rsidR="00BF11EA" w:rsidRPr="00BD5F24" w:rsidRDefault="00BF11EA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Семинар прошел живо и познавательно. Творческие находки педагогов были очень интересны и необычны.</w:t>
      </w:r>
    </w:p>
    <w:p w:rsidR="00BF11EA" w:rsidRPr="00BD5F24" w:rsidRDefault="00BF11EA" w:rsidP="00BD5F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Подводя итоги семинара, был заслушан д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оклад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воспитателя 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Кузнецов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С.А.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«Система работы с детьми с ОВЗ в детском саду»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оклад «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Готовность ребенка с ОВЗ к обучению в школе» </w:t>
      </w:r>
      <w:proofErr w:type="spell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Шитиков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А.,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заведующ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лабораторией специальной помощи детям раннего и дошкольного возраста ГБУ ДПО </w:t>
      </w:r>
      <w:proofErr w:type="gramStart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специального образования».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F11EA" w:rsidRDefault="00BF11EA" w:rsidP="00BD5F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заключении был проведен 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«Открытый микрофон»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 котором гости семинара обменялись мнени</w:t>
      </w:r>
      <w:r w:rsidR="00C229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ями</w:t>
      </w:r>
      <w:r w:rsidRPr="00BD5F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смогли задать интересующие вопросы.</w:t>
      </w:r>
      <w:r w:rsidR="00C229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2295F" w:rsidRDefault="00C2295F" w:rsidP="00C22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295F" w:rsidRDefault="00C2295F" w:rsidP="00C22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295F" w:rsidRPr="00BD5F24" w:rsidRDefault="00C2295F" w:rsidP="00C229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r w:rsidRPr="00BD5F24">
        <w:rPr>
          <w:rFonts w:ascii="Times New Roman" w:hAnsi="Times New Roman" w:cs="Times New Roman"/>
          <w:color w:val="000000" w:themeColor="text1"/>
          <w:sz w:val="28"/>
          <w:szCs w:val="28"/>
        </w:rPr>
        <w:t>ГБУ ДПО Самарской области «Кинельский ресурсный центр»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Воробьева Л.А.</w:t>
      </w:r>
      <w:bookmarkStart w:id="0" w:name="_GoBack"/>
      <w:bookmarkEnd w:id="0"/>
    </w:p>
    <w:p w:rsidR="00C2295F" w:rsidRPr="00BD5F24" w:rsidRDefault="00C2295F" w:rsidP="00BD5F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5994" w:rsidRPr="00BD5F24" w:rsidRDefault="009C5994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994" w:rsidRPr="00BD5F24" w:rsidRDefault="009C5994" w:rsidP="00BD5F2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F37826" w:rsidRPr="00BD5F24" w:rsidRDefault="00F37826" w:rsidP="00BD5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C92" w:rsidRDefault="00672C92" w:rsidP="00BD5F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826" w:rsidRDefault="00F37826" w:rsidP="00BD5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1F4E79"/>
        </w:rPr>
      </w:pPr>
    </w:p>
    <w:p w:rsidR="00F37826" w:rsidRPr="00E97C71" w:rsidRDefault="00F37826" w:rsidP="00BD5F24">
      <w:pPr>
        <w:spacing w:after="0" w:line="240" w:lineRule="auto"/>
        <w:jc w:val="both"/>
      </w:pPr>
    </w:p>
    <w:sectPr w:rsidR="00F37826" w:rsidRPr="00E9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F"/>
    <w:rsid w:val="005A722F"/>
    <w:rsid w:val="00672C92"/>
    <w:rsid w:val="009274CE"/>
    <w:rsid w:val="009C5994"/>
    <w:rsid w:val="00B32F69"/>
    <w:rsid w:val="00BD5F24"/>
    <w:rsid w:val="00BF11EA"/>
    <w:rsid w:val="00C2295F"/>
    <w:rsid w:val="00DC2E85"/>
    <w:rsid w:val="00F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87F1-7A2C-456C-814D-0F84B075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2017-08-21T11:01:00Z</dcterms:created>
  <dcterms:modified xsi:type="dcterms:W3CDTF">2017-08-21T12:18:00Z</dcterms:modified>
</cp:coreProperties>
</file>